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D3" w:rsidRDefault="002E07EC">
      <w:pPr>
        <w:spacing w:line="620" w:lineRule="atLeas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附件1</w:t>
      </w:r>
    </w:p>
    <w:p w:rsidR="00725CD3" w:rsidRDefault="002E07EC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关于山东省电子健康通行码申领使用、查询</w:t>
      </w:r>
    </w:p>
    <w:p w:rsidR="00725CD3" w:rsidRDefault="002E07EC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疫情风险等级等有关问题的说明</w:t>
      </w:r>
    </w:p>
    <w:p w:rsidR="00725CD3" w:rsidRDefault="00725CD3">
      <w:pPr>
        <w:spacing w:line="600" w:lineRule="exact"/>
        <w:ind w:firstLineChars="200" w:firstLine="640"/>
        <w:rPr>
          <w:color w:val="000000" w:themeColor="text1"/>
          <w:sz w:val="32"/>
          <w:szCs w:val="32"/>
        </w:rPr>
      </w:pPr>
    </w:p>
    <w:p w:rsidR="00725CD3" w:rsidRDefault="002E07EC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一、如何申请办理和使用山东省电子健康通行码</w:t>
      </w:r>
    </w:p>
    <w:p w:rsidR="00725CD3" w:rsidRDefault="002E07EC">
      <w:pPr>
        <w:widowControl/>
        <w:shd w:val="clear" w:color="auto" w:fill="FFFFFF"/>
        <w:spacing w:line="600" w:lineRule="exact"/>
        <w:ind w:firstLineChars="200" w:firstLine="672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 w:rsidR="00725CD3" w:rsidRDefault="002E07EC">
      <w:pPr>
        <w:widowControl/>
        <w:shd w:val="clear" w:color="auto" w:fill="FFFFFF"/>
        <w:spacing w:line="600" w:lineRule="exact"/>
        <w:ind w:firstLineChars="200" w:firstLine="672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  <w:t>1.山东省居民可直接点击“健康通行卡”栏目，选中“通行码申请”，按照提示，仅需填写姓名、证件类型、证件号码、手机号码、国籍（地区）、居住地址、1</w:t>
      </w:r>
      <w:r w:rsidR="00536250"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  <w:t>0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  <w:t>天内接触史7项基本信息，并作出承诺后，即可领取健康通行码。</w:t>
      </w:r>
    </w:p>
    <w:p w:rsidR="00725CD3" w:rsidRDefault="002E07EC">
      <w:pPr>
        <w:widowControl/>
        <w:shd w:val="clear" w:color="auto" w:fill="FFFFFF"/>
        <w:spacing w:line="600" w:lineRule="exact"/>
        <w:ind w:firstLineChars="200" w:firstLine="672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  <w:t>2.外省来鲁（返鲁）人员，到达我省后须通过“来鲁申报”模块转码为山东省健康通行码，持绿码一律通行。</w:t>
      </w:r>
    </w:p>
    <w:p w:rsidR="00725CD3" w:rsidRDefault="002E07EC">
      <w:pPr>
        <w:widowControl/>
        <w:shd w:val="clear" w:color="auto" w:fill="FFFFFF"/>
        <w:spacing w:line="600" w:lineRule="exact"/>
        <w:ind w:firstLineChars="200" w:firstLine="672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  <w:t>3.自境外入鲁（返鲁）人员隔离期满后，经检测合格的通过“来鲁申报”模块申领健康通行码，经大数据比对自动赋码。</w:t>
      </w:r>
    </w:p>
    <w:p w:rsidR="00725CD3" w:rsidRDefault="002E07EC">
      <w:pPr>
        <w:widowControl/>
        <w:shd w:val="clear" w:color="auto" w:fill="FFFFFF"/>
        <w:spacing w:line="600" w:lineRule="exact"/>
        <w:ind w:firstLineChars="200" w:firstLine="672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  <w:t>省外考生山东省电子健康通行码（绿码）转换有问题的，可拨打咨询电话0531-67605180或0531-12345。</w:t>
      </w:r>
    </w:p>
    <w:p w:rsidR="00725CD3" w:rsidRDefault="002E07EC">
      <w:pPr>
        <w:spacing w:line="600" w:lineRule="exact"/>
        <w:ind w:firstLineChars="200" w:firstLine="640"/>
        <w:rPr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二、中、高风险等疫情重点地区流入人员管理有关规定</w:t>
      </w:r>
    </w:p>
    <w:p w:rsidR="00725CD3" w:rsidRDefault="002E07EC">
      <w:pPr>
        <w:widowControl/>
        <w:shd w:val="clear" w:color="auto" w:fill="FFFFFF"/>
        <w:spacing w:line="600" w:lineRule="exact"/>
        <w:ind w:firstLineChars="200" w:firstLine="672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  <w:t>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相关区市疾控部门。</w:t>
      </w:r>
    </w:p>
    <w:p w:rsidR="00725CD3" w:rsidRDefault="002E07EC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三、如何查询所在地区的疫情风险等级</w:t>
      </w:r>
    </w:p>
    <w:p w:rsidR="00725CD3" w:rsidRDefault="002E07EC">
      <w:pPr>
        <w:widowControl/>
        <w:shd w:val="clear" w:color="auto" w:fill="FFFFFF"/>
        <w:spacing w:line="600" w:lineRule="exact"/>
        <w:ind w:firstLineChars="200" w:firstLine="672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 w:rsidR="00725CD3" w:rsidRDefault="002E07EC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四、疾控部门联系方式</w:t>
      </w:r>
    </w:p>
    <w:p w:rsidR="00725CD3" w:rsidRDefault="002E07EC">
      <w:pPr>
        <w:widowControl/>
        <w:shd w:val="clear" w:color="auto" w:fill="FFFFFF"/>
        <w:spacing w:line="600" w:lineRule="exact"/>
        <w:ind w:firstLineChars="200" w:firstLine="672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</w:rPr>
        <w:t>桓台县疾控中心  电话：0533-8185116</w:t>
      </w:r>
    </w:p>
    <w:p w:rsidR="00725CD3" w:rsidRDefault="00725CD3"/>
    <w:sectPr w:rsidR="00725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NzgxYmU5M2M4OTVlMjliMGJiZGExMzM2ZDI1YzYifQ=="/>
  </w:docVars>
  <w:rsids>
    <w:rsidRoot w:val="00725CD3"/>
    <w:rsid w:val="002E07EC"/>
    <w:rsid w:val="00536250"/>
    <w:rsid w:val="00725CD3"/>
    <w:rsid w:val="32FB7B95"/>
    <w:rsid w:val="3AAE76B5"/>
    <w:rsid w:val="5CC81029"/>
    <w:rsid w:val="71D8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PXKQ</dc:creator>
  <cp:lastModifiedBy>xb21cn</cp:lastModifiedBy>
  <cp:revision>3</cp:revision>
  <dcterms:created xsi:type="dcterms:W3CDTF">2022-04-25T08:05:00Z</dcterms:created>
  <dcterms:modified xsi:type="dcterms:W3CDTF">2022-07-07T07:56:00Z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commondata">
    <vt:lpwstr>eyJoZGlkIjoiMTFhYzQ3NzFjYzgwNzM5YzU4MDc0MDAxNTUyYzg0OTkifQ==</vt:lpwstr>
  </property>
  <property fmtid="{D5CDD505-2E9C-101B-9397-08002B2CF9AE}" pid="4" name="ICV">
    <vt:lpwstr>9B0DFB0042794623993ACA863AAC7E20</vt:lpwstr>
  </property>
</Properties>
</file>