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22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黑体" w:hAnsi="黑体" w:eastAsia="黑体" w:cs="黑体"/>
          <w:color w:val="000000" w:themeColor="text1"/>
          <w:spacing w:val="-21"/>
          <w:sz w:val="32"/>
          <w:szCs w:val="32"/>
          <w14:textFill>
            <w14:solidFill>
              <w14:schemeClr w14:val="tx1"/>
            </w14:solidFill>
          </w14:textFill>
        </w:rPr>
        <w:t xml:space="preserve">件 </w:t>
      </w:r>
      <w:r>
        <w:rPr>
          <w:rFonts w:hint="eastAsia" w:ascii="黑体" w:hAnsi="黑体" w:eastAsia="黑体" w:cs="黑体"/>
          <w:color w:val="000000" w:themeColor="text1"/>
          <w:spacing w:val="-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before="74" w:line="169" w:lineRule="auto"/>
        <w:jc w:val="center"/>
        <w:rPr>
          <w:rFonts w:ascii="微软雅黑" w:hAnsi="微软雅黑" w:eastAsia="微软雅黑" w:cs="微软雅黑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4"/>
          <w:sz w:val="44"/>
          <w:szCs w:val="44"/>
          <w14:textFill>
            <w14:solidFill>
              <w14:schemeClr w14:val="tx1"/>
            </w14:solidFill>
          </w14:textFill>
        </w:rPr>
        <w:t>东省职业技能等级认定申报表</w:t>
      </w:r>
      <w:bookmarkEnd w:id="0"/>
    </w:p>
    <w:tbl>
      <w:tblPr>
        <w:tblStyle w:val="4"/>
        <w:tblW w:w="10176" w:type="dxa"/>
        <w:tblInd w:w="-8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479"/>
        <w:gridCol w:w="761"/>
        <w:gridCol w:w="1210"/>
        <w:gridCol w:w="239"/>
        <w:gridCol w:w="1479"/>
        <w:gridCol w:w="1404"/>
        <w:gridCol w:w="1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52" w:type="dxa"/>
            <w:vAlign w:val="center"/>
          </w:tcPr>
          <w:p>
            <w:pPr>
              <w:spacing w:before="138" w:line="225" w:lineRule="auto"/>
              <w:ind w:left="30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报人姓名</w:t>
            </w:r>
          </w:p>
        </w:tc>
        <w:tc>
          <w:tcPr>
            <w:tcW w:w="1479" w:type="dxa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生日期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spacing w:before="75" w:line="588" w:lineRule="exact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"/>
                <w:position w:val="2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彩色</w:t>
            </w:r>
          </w:p>
          <w:p>
            <w:pPr>
              <w:spacing w:before="1" w:line="225" w:lineRule="auto"/>
              <w:ind w:left="49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白底照片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52" w:type="dxa"/>
            <w:vAlign w:val="center"/>
          </w:tcPr>
          <w:p>
            <w:pPr>
              <w:spacing w:before="133" w:line="226" w:lineRule="auto"/>
              <w:ind w:left="422"/>
              <w:rPr>
                <w:rFonts w:hint="eastAsia" w:ascii="仿宋" w:hAnsi="仿宋" w:eastAsia="仿宋" w:cs="仿宋"/>
                <w:color w:val="000000" w:themeColor="text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before="133" w:line="226" w:lineRule="auto"/>
              <w:ind w:left="422"/>
              <w:rPr>
                <w:rFonts w:hint="eastAsia" w:ascii="仿宋" w:hAnsi="仿宋" w:eastAsia="仿宋" w:cs="仿宋"/>
                <w:color w:val="000000" w:themeColor="text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210" w:type="dxa"/>
            <w:vAlign w:val="center"/>
          </w:tcPr>
          <w:p>
            <w:pPr>
              <w:spacing w:before="133" w:line="224" w:lineRule="auto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件</w:t>
            </w: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52" w:type="dxa"/>
            <w:vAlign w:val="center"/>
          </w:tcPr>
          <w:p>
            <w:pPr>
              <w:spacing w:before="133" w:line="226" w:lineRule="auto"/>
              <w:jc w:val="center"/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="133" w:line="224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4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52" w:type="dxa"/>
            <w:vAlign w:val="center"/>
          </w:tcPr>
          <w:p>
            <w:pPr>
              <w:spacing w:before="133" w:line="225" w:lineRule="auto"/>
              <w:ind w:left="398"/>
              <w:rPr>
                <w:rFonts w:hint="default" w:ascii="仿宋" w:hAnsi="仿宋" w:eastAsia="仿宋" w:cs="仿宋"/>
                <w:color w:val="000000" w:themeColor="text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="133" w:line="225" w:lineRule="auto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752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生类别</w:t>
            </w:r>
          </w:p>
        </w:tc>
        <w:tc>
          <w:tcPr>
            <w:tcW w:w="31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200" w:lineRule="exact"/>
              <w:ind w:left="142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□院校学生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00" w:lineRule="exact"/>
              <w:ind w:left="142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□社会人员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00" w:lineRule="exact"/>
              <w:ind w:left="142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pacing w:val="-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52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before="74" w:line="225" w:lineRule="auto"/>
              <w:ind w:left="401"/>
              <w:jc w:val="center"/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before="74" w:line="225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工作职务</w:t>
            </w:r>
          </w:p>
        </w:tc>
        <w:tc>
          <w:tcPr>
            <w:tcW w:w="185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752" w:type="dxa"/>
            <w:vMerge w:val="restart"/>
            <w:tcBorders>
              <w:bottom w:val="nil"/>
            </w:tcBorders>
            <w:vAlign w:val="center"/>
          </w:tcPr>
          <w:p>
            <w:pPr>
              <w:spacing w:line="32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4" w:line="588" w:lineRule="exact"/>
              <w:ind w:left="633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position w:val="2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  <w:p>
            <w:pPr>
              <w:spacing w:line="224" w:lineRule="auto"/>
              <w:ind w:left="61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240" w:lineRule="exact"/>
              <w:ind w:left="141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□职业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格证书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□职业技能等级证书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exact"/>
              <w:ind w:left="124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职业(工种) ：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position w:val="9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等级：    </w:t>
            </w:r>
            <w:r>
              <w:rPr>
                <w:rFonts w:ascii="仿宋" w:hAnsi="仿宋" w:eastAsia="仿宋" w:cs="仿宋"/>
                <w:color w:val="000000" w:themeColor="text1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position w:val="9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发证日期：   年  月  日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发证机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5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141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□其他证书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exact"/>
              <w:ind w:left="121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0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证书名</w:t>
            </w:r>
            <w:r>
              <w:rPr>
                <w:rFonts w:ascii="仿宋" w:hAnsi="仿宋" w:eastAsia="仿宋" w:cs="仿宋"/>
                <w:color w:val="000000" w:themeColor="text1"/>
                <w:spacing w:val="-9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ascii="仿宋" w:hAnsi="仿宋" w:eastAsia="仿宋" w:cs="仿宋"/>
                <w:color w:val="000000" w:themeColor="text1"/>
                <w:spacing w:val="-5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：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5"/>
                <w:position w:val="9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仿宋" w:hAnsi="仿宋" w:eastAsia="仿宋" w:cs="仿宋"/>
                <w:color w:val="000000" w:themeColor="text1"/>
                <w:spacing w:val="-5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等级：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5"/>
                <w:position w:val="9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pacing w:val="-5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证书编号: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发证日期：   年  月  日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发证机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52" w:type="dxa"/>
            <w:vAlign w:val="center"/>
          </w:tcPr>
          <w:p>
            <w:pPr>
              <w:spacing w:before="139" w:line="224" w:lineRule="auto"/>
              <w:ind w:left="42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报信息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before="138" w:line="224" w:lineRule="auto"/>
              <w:ind w:left="14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申报职业(工种)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：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申报等级：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52" w:type="dxa"/>
            <w:vAlign w:val="center"/>
          </w:tcPr>
          <w:p>
            <w:pPr>
              <w:spacing w:before="139" w:line="225" w:lineRule="auto"/>
              <w:ind w:left="42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报科目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before="139" w:line="224" w:lineRule="auto"/>
              <w:ind w:left="141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论  □技能  □综合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52" w:type="dxa"/>
            <w:vAlign w:val="center"/>
          </w:tcPr>
          <w:p>
            <w:pPr>
              <w:spacing w:before="138" w:line="225" w:lineRule="auto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报条件</w:t>
            </w:r>
          </w:p>
        </w:tc>
        <w:tc>
          <w:tcPr>
            <w:tcW w:w="8424" w:type="dxa"/>
            <w:gridSpan w:val="7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</w:trPr>
        <w:tc>
          <w:tcPr>
            <w:tcW w:w="10176" w:type="dxa"/>
            <w:gridSpan w:val="8"/>
          </w:tcPr>
          <w:p>
            <w:pPr>
              <w:spacing w:before="61" w:line="22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  <w:p>
            <w:pPr>
              <w:spacing w:before="38" w:line="257" w:lineRule="auto"/>
              <w:ind w:left="120" w:right="72" w:firstLine="10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报参加职业技能等级认定，为维护认定的严肃性、权威性和公平性，现郑重承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诺</w:t>
            </w: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spacing w:line="256" w:lineRule="auto"/>
              <w:ind w:left="120" w:right="67" w:firstLine="48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.本人已阅知并理解《国家职业技能标准》(评价规范) 等相关政策及报名须</w:t>
            </w: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知</w:t>
            </w: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容，完全了解并符合所报考职业等级的条件要求。</w:t>
            </w:r>
          </w:p>
          <w:p>
            <w:pPr>
              <w:spacing w:line="256" w:lineRule="auto"/>
              <w:ind w:left="110" w:right="70" w:firstLine="48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pacing w:val="1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ascii="仿宋" w:hAnsi="仿宋" w:eastAsia="仿宋" w:cs="仿宋"/>
                <w:color w:val="000000" w:themeColor="text1"/>
                <w:spacing w:val="1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本人报名填写(提交)的身份证件、学历、现持有证书、职业工作年限等</w:t>
            </w: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信息及认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定期间提供的证件资料准确、真实、有效，不弄虚作假。</w:t>
            </w:r>
          </w:p>
          <w:p>
            <w:pPr>
              <w:spacing w:line="258" w:lineRule="auto"/>
              <w:ind w:left="123" w:right="70" w:firstLine="483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3．本人知道应在规定时间内完成报名、交费和打印准考证事宜， 并清楚知</w:t>
            </w: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道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应按时参加认定，逾期本人将自动放弃认定。</w:t>
            </w:r>
          </w:p>
          <w:p>
            <w:pPr>
              <w:spacing w:before="3" w:line="256" w:lineRule="auto"/>
              <w:ind w:left="115" w:right="14" w:firstLine="480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本人认真履行报考人员的各项义务， 遵守认定纪律和考场规则，遵从评价</w:t>
            </w:r>
            <w:r>
              <w:rPr>
                <w:rFonts w:ascii="仿宋" w:hAnsi="仿宋" w:eastAsia="仿宋" w:cs="仿宋"/>
                <w:color w:val="000000" w:themeColor="text1"/>
                <w:spacing w:val="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机构的安排，服从监考人员的检查、监督和管理，维护评价机构和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他人的合法权益， </w:t>
            </w: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不做</w:t>
            </w: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扰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乱报名和认定秩序的行为，不实施任何形式的考试舞弊。</w:t>
            </w:r>
          </w:p>
          <w:p>
            <w:pPr>
              <w:spacing w:line="256" w:lineRule="auto"/>
              <w:ind w:left="123" w:right="70" w:firstLine="476"/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5．</w:t>
            </w:r>
            <w:r>
              <w:rPr>
                <w:rFonts w:ascii="仿宋" w:hAnsi="仿宋" w:eastAsia="仿宋" w:cs="仿宋"/>
                <w:color w:val="000000" w:themeColor="text1"/>
                <w:spacing w:val="1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有违纪违规及违反上述承诺的行为，本人自愿承担相应的责任和由此造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的一切后果。</w:t>
            </w:r>
          </w:p>
          <w:p>
            <w:pPr>
              <w:spacing w:line="256" w:lineRule="auto"/>
              <w:ind w:left="123" w:right="70" w:firstLine="476"/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5" w:lineRule="auto"/>
              <w:ind w:right="220"/>
              <w:jc w:val="right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申报人签名：          年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6D63A1F-4C5F-468B-9BC9-106635F434A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BE6A74-74C9-4ED4-9C73-D718C8139E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8C2DD5D-DB1F-48C6-8472-88854826AA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81FCE81-74D5-480C-9BF5-3C4EF29482B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E8534AE-8A42-4AAC-9BC7-196D3E019E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7CC7C31-C947-4F41-99CE-50D702A4A5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11693D8D"/>
    <w:rsid w:val="1169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2023-11-16T01:11:00Z</dcterms:created>
  <dc:creator>噜噜大王</dc:creator>
  <cp:lastModifiedBy>噜噜大王</cp:lastModifiedBy>
  <dcterms:modified xsi:type="dcterms:W3CDTF">2023-11-16T01:11:40Z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B2E0017F648B4787860D16F06620C029_11</vt:lpwstr>
  </property>
</Properties>
</file>