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10458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考试规则</w:t>
      </w:r>
    </w:p>
    <w:p w14:paraId="074B8F8B">
      <w:pPr>
        <w:spacing w:line="360" w:lineRule="auto"/>
        <w:jc w:val="left"/>
        <w:rPr>
          <w:rFonts w:ascii="宋体" w:hAnsi="宋体"/>
          <w:sz w:val="24"/>
        </w:rPr>
      </w:pPr>
    </w:p>
    <w:p w14:paraId="0AA45BC3">
      <w:pPr>
        <w:spacing w:line="600" w:lineRule="exact"/>
        <w:ind w:firstLine="640" w:firstLineChars="200"/>
        <w:rPr>
          <w:rFonts w:hint="eastAsia" w:ascii="仿宋_GB2312" w:hAnsi="华文仿宋" w:eastAsia="仿宋_GB2312"/>
          <w:kern w:val="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一、</w:t>
      </w:r>
      <w:r>
        <w:rPr>
          <w:rFonts w:hint="eastAsia" w:ascii="仿宋_GB2312" w:hAnsi="华文仿宋" w:eastAsia="仿宋_GB2312"/>
          <w:sz w:val="32"/>
          <w:szCs w:val="32"/>
        </w:rPr>
        <w:t>考生应遵守</w:t>
      </w:r>
      <w:r>
        <w:rPr>
          <w:rFonts w:hint="eastAsia" w:ascii="仿宋_GB2312" w:hAnsi="华文仿宋" w:eastAsia="仿宋_GB2312" w:cs="方正仿宋_GB2312"/>
          <w:sz w:val="32"/>
          <w:szCs w:val="32"/>
        </w:rPr>
        <w:t>《医师资格考试暂行办法》</w:t>
      </w:r>
      <w:r>
        <w:rPr>
          <w:rFonts w:hint="eastAsia" w:ascii="仿宋_GB2312" w:hAnsi="华文仿宋" w:eastAsia="仿宋_GB2312" w:cs="方正仿宋_GB2312"/>
          <w:kern w:val="0"/>
          <w:sz w:val="32"/>
          <w:szCs w:val="32"/>
        </w:rPr>
        <w:t>《医师资格考试违纪违规处理规定》</w:t>
      </w:r>
      <w:r>
        <w:rPr>
          <w:rFonts w:hint="eastAsia" w:ascii="仿宋_GB2312" w:hAnsi="华文仿宋" w:eastAsia="仿宋_GB2312"/>
          <w:kern w:val="0"/>
          <w:sz w:val="32"/>
          <w:szCs w:val="32"/>
        </w:rPr>
        <w:t>和本规则的规定。</w:t>
      </w:r>
    </w:p>
    <w:p w14:paraId="1AC05718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二、考生在考试开始前25分钟（第一单元：考前30分钟），凭本人准考证和有效身份证件进入考室，并在《考生签到表》上签到，在指定座位就座后将准考证和有效身份证件放在课桌右上角，以便核验。</w:t>
      </w:r>
    </w:p>
    <w:p w14:paraId="11E8287A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三、考生除准考证和有效身份证件外，不得携带手机、手表、手环等带有摄录与存储功能的相关电子产品以及书籍、纸张、计算器等其他与考试无关但有作弊嫌疑的物品进入考室。</w:t>
      </w:r>
    </w:p>
    <w:p w14:paraId="273B8DEC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四、考试开始后，考生应关注考试界面左侧的时间窗口，掌控考试时间。</w:t>
      </w:r>
    </w:p>
    <w:p w14:paraId="6EC0BAF9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五、考试开始30分钟后，考生不得进入考室。</w:t>
      </w:r>
    </w:p>
    <w:p w14:paraId="0759D214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</w:rPr>
        <w:t>六、考试期间考生不得离开考室。在考试规定时间前完成答题或要求提前结束考试的考生，须在考务人员的监管下，在警戒线区域内指定地点等待，等待期间不得使用通讯工具，考试结束后方能离开。</w:t>
      </w:r>
    </w:p>
    <w:p w14:paraId="3FFBD396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七、考生在考场内必须保持安静，不准交头接耳、左顾右盼，不准偷窥。</w:t>
      </w:r>
    </w:p>
    <w:p w14:paraId="528D6B18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八、考生不得要求监考人员解释试题，如遇问题，可举手询问。外籍或台湾、香港、澳门考生进入考室后，必须使用普通话。</w:t>
      </w:r>
    </w:p>
    <w:p w14:paraId="640C2884">
      <w:pPr>
        <w:spacing w:line="60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九、考试结束，监考人员离场指令发出后，考生方可有序离场。</w:t>
      </w:r>
    </w:p>
    <w:p w14:paraId="235FC9A4"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十、考生应自觉服从监考人员管理，不得以任何理由妨碍监考人员监考工作。对违纪违规的考生，依据《医师资格考试违纪违规处理规定》处理，有违法行为的，移交公安部门或司法机关处理。</w:t>
      </w:r>
      <w:r>
        <w:rPr>
          <w:rFonts w:hint="eastAsia" w:ascii="华文仿宋" w:hAnsi="华文仿宋" w:eastAsia="华文仿宋"/>
          <w:sz w:val="32"/>
          <w:szCs w:val="32"/>
        </w:rPr>
        <w:t xml:space="preserve">   </w:t>
      </w:r>
    </w:p>
    <w:p w14:paraId="372E38C8">
      <w:pPr>
        <w:autoSpaceDE w:val="0"/>
        <w:autoSpaceDN w:val="0"/>
        <w:adjustRightInd w:val="0"/>
        <w:spacing w:line="360" w:lineRule="auto"/>
        <w:ind w:hanging="210"/>
        <w:jc w:val="left"/>
        <w:rPr>
          <w:rFonts w:ascii="华文仿宋" w:hAnsi="华文仿宋" w:eastAsia="华文仿宋"/>
          <w:sz w:val="28"/>
          <w:szCs w:val="28"/>
        </w:rPr>
      </w:pPr>
    </w:p>
    <w:p w14:paraId="59CED603">
      <w:pPr>
        <w:autoSpaceDE w:val="0"/>
        <w:autoSpaceDN w:val="0"/>
        <w:adjustRightInd w:val="0"/>
        <w:spacing w:line="360" w:lineRule="auto"/>
        <w:ind w:hanging="210"/>
        <w:jc w:val="left"/>
        <w:rPr>
          <w:rFonts w:ascii="华文仿宋" w:hAnsi="华文仿宋" w:eastAsia="华文仿宋"/>
          <w:sz w:val="28"/>
          <w:szCs w:val="28"/>
        </w:rPr>
      </w:pPr>
    </w:p>
    <w:p w14:paraId="5F0D86FF">
      <w:pPr>
        <w:autoSpaceDE w:val="0"/>
        <w:autoSpaceDN w:val="0"/>
        <w:adjustRightInd w:val="0"/>
        <w:spacing w:line="360" w:lineRule="auto"/>
        <w:ind w:hanging="210"/>
        <w:jc w:val="left"/>
        <w:rPr>
          <w:rFonts w:ascii="华文仿宋" w:hAnsi="华文仿宋" w:eastAsia="华文仿宋"/>
          <w:sz w:val="32"/>
          <w:szCs w:val="32"/>
        </w:rPr>
      </w:pPr>
    </w:p>
    <w:p w14:paraId="41C604A7">
      <w:pPr>
        <w:autoSpaceDE w:val="0"/>
        <w:autoSpaceDN w:val="0"/>
        <w:adjustRightInd w:val="0"/>
        <w:spacing w:line="360" w:lineRule="auto"/>
        <w:ind w:hanging="210"/>
        <w:jc w:val="left"/>
        <w:rPr>
          <w:rFonts w:ascii="华文仿宋" w:hAnsi="华文仿宋" w:eastAsia="华文仿宋"/>
          <w:sz w:val="32"/>
          <w:szCs w:val="32"/>
        </w:rPr>
      </w:pPr>
    </w:p>
    <w:p w14:paraId="542538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jYmFiMmVkNzhlOGQ1OGJhMjc2NDAyNjJmMzE4MWUifQ=="/>
  </w:docVars>
  <w:rsids>
    <w:rsidRoot w:val="00144A3D"/>
    <w:rsid w:val="000F5715"/>
    <w:rsid w:val="000F7787"/>
    <w:rsid w:val="00144A3D"/>
    <w:rsid w:val="002F2E9B"/>
    <w:rsid w:val="00347829"/>
    <w:rsid w:val="00410D3B"/>
    <w:rsid w:val="004A6B67"/>
    <w:rsid w:val="00590B1E"/>
    <w:rsid w:val="005D1DAE"/>
    <w:rsid w:val="00785CB1"/>
    <w:rsid w:val="00BB15FA"/>
    <w:rsid w:val="128D73D4"/>
    <w:rsid w:val="15C15798"/>
    <w:rsid w:val="2BA87EA6"/>
    <w:rsid w:val="3C715AC1"/>
    <w:rsid w:val="491A5257"/>
    <w:rsid w:val="6ECE793D"/>
    <w:rsid w:val="7AB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558</Characters>
  <Lines>5</Lines>
  <Paragraphs>1</Paragraphs>
  <TotalTime>0</TotalTime>
  <ScaleCrop>false</ScaleCrop>
  <LinksUpToDate>false</LinksUpToDate>
  <CharactersWithSpaces>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2019-08-13T03:03:00Z</dcterms:created>
  <dc:creator>windows</dc:creator>
  <cp:lastModifiedBy>杨亚丽</cp:lastModifiedBy>
  <cp:lastPrinted>2025-08-13T00:44:25Z</cp:lastPrinted>
  <dcterms:modified xsi:type="dcterms:W3CDTF">2025-08-13T00:46:39Z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230BBCFECD5F458E93A1CCD490CB04B5</vt:lpwstr>
  </property>
  <property fmtid="{D5CDD505-2E9C-101B-9397-08002B2CF9AE}" pid="4" name="KSOTemplateDocerSaveRecord">
    <vt:lpwstr>eyJoZGlkIjoiZGJjYmFiMmVkNzhlOGQ1OGJhMjc2NDAyNjJmMzE4MWUiLCJ1c2VySWQiOiIxNDgyODkzMTA5In0=</vt:lpwstr>
  </property>
</Properties>
</file>